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4EF2" w14:textId="2AEC44AB" w:rsidR="00C57E65" w:rsidRPr="00A15A58" w:rsidRDefault="00C57E65" w:rsidP="00A4682A">
      <w:pPr>
        <w:jc w:val="both"/>
        <w:rPr>
          <w:lang w:val="en-US"/>
        </w:rPr>
      </w:pPr>
    </w:p>
    <w:p w14:paraId="45132F9C" w14:textId="7660485F" w:rsidR="00A15A58" w:rsidRPr="00BA498A" w:rsidRDefault="00A15A58" w:rsidP="00550991">
      <w:pPr>
        <w:jc w:val="both"/>
        <w:rPr>
          <w:b/>
          <w:bCs/>
          <w:sz w:val="28"/>
          <w:szCs w:val="28"/>
          <w:lang w:val="en-US"/>
        </w:rPr>
      </w:pPr>
      <w:r w:rsidRPr="00BA498A">
        <w:rPr>
          <w:b/>
          <w:bCs/>
          <w:sz w:val="28"/>
          <w:szCs w:val="28"/>
          <w:lang w:val="en-US"/>
        </w:rPr>
        <w:t>Rights as Synthetic Molecular Indices: An Empirical Approach to Law and Economics</w:t>
      </w:r>
    </w:p>
    <w:p w14:paraId="66C54AA3" w14:textId="39CD3F3C" w:rsidR="00D72A85" w:rsidRPr="00550991" w:rsidRDefault="00D72A85" w:rsidP="00550991">
      <w:pPr>
        <w:jc w:val="both"/>
        <w:rPr>
          <w:b/>
          <w:bCs/>
          <w:lang w:val="en-US"/>
        </w:rPr>
      </w:pPr>
    </w:p>
    <w:p w14:paraId="11FFA97B" w14:textId="2978A949" w:rsidR="00D72A85" w:rsidRPr="00550991" w:rsidRDefault="00D72A85" w:rsidP="00550991">
      <w:pPr>
        <w:jc w:val="both"/>
        <w:rPr>
          <w:i/>
          <w:iCs/>
          <w:lang w:val="en-US"/>
        </w:rPr>
      </w:pPr>
      <w:r w:rsidRPr="00550991">
        <w:rPr>
          <w:lang w:val="en-US"/>
        </w:rPr>
        <w:t>[</w:t>
      </w:r>
      <w:r w:rsidRPr="00550991">
        <w:rPr>
          <w:i/>
          <w:iCs/>
          <w:lang w:val="en-US"/>
        </w:rPr>
        <w:t>Philosophical and Methodological Foundations of L&amp;E</w:t>
      </w:r>
      <w:r w:rsidRPr="00A705DD">
        <w:rPr>
          <w:lang w:val="en-US"/>
        </w:rPr>
        <w:t>]</w:t>
      </w:r>
    </w:p>
    <w:p w14:paraId="397853E6" w14:textId="0EBE89D2" w:rsidR="00A15A58" w:rsidRPr="00550991" w:rsidRDefault="00A15A58" w:rsidP="00550991">
      <w:pPr>
        <w:jc w:val="both"/>
        <w:rPr>
          <w:lang w:val="en-US"/>
        </w:rPr>
      </w:pPr>
      <w:r w:rsidRPr="00550991">
        <w:rPr>
          <w:lang w:val="en-US"/>
        </w:rPr>
        <w:br/>
        <w:t xml:space="preserve">Alessio Sardo </w:t>
      </w:r>
    </w:p>
    <w:p w14:paraId="3EB9FCE7" w14:textId="77777777" w:rsidR="00A15A58" w:rsidRPr="00550991" w:rsidRDefault="00A15A58" w:rsidP="00550991">
      <w:pPr>
        <w:jc w:val="both"/>
        <w:rPr>
          <w:lang w:val="en-US"/>
        </w:rPr>
      </w:pPr>
    </w:p>
    <w:p w14:paraId="40E4B8F7" w14:textId="71630387" w:rsidR="00A15A58" w:rsidRPr="00550991" w:rsidRDefault="00A15A58" w:rsidP="00550991">
      <w:pPr>
        <w:jc w:val="both"/>
        <w:rPr>
          <w:lang w:val="en-US"/>
        </w:rPr>
      </w:pPr>
      <w:r w:rsidRPr="00550991">
        <w:rPr>
          <w:lang w:val="en-US"/>
        </w:rPr>
        <w:t>Senior Researcher at the University of Genova</w:t>
      </w:r>
    </w:p>
    <w:p w14:paraId="7E8B4A73" w14:textId="00280BEE" w:rsidR="00A15A58" w:rsidRPr="00550991" w:rsidRDefault="00A15A58" w:rsidP="00550991">
      <w:pPr>
        <w:jc w:val="both"/>
        <w:rPr>
          <w:lang w:val="en-US"/>
        </w:rPr>
      </w:pPr>
      <w:r w:rsidRPr="00550991">
        <w:rPr>
          <w:lang w:val="en-US"/>
        </w:rPr>
        <w:t>Academic Fellow at Bocconi University</w:t>
      </w:r>
    </w:p>
    <w:p w14:paraId="3890C892" w14:textId="237ABEE3" w:rsidR="00550991" w:rsidRDefault="00550991" w:rsidP="00550991">
      <w:pPr>
        <w:jc w:val="both"/>
        <w:rPr>
          <w:lang w:val="en-US"/>
        </w:rPr>
      </w:pPr>
    </w:p>
    <w:p w14:paraId="36F9CD87" w14:textId="77777777" w:rsidR="00BA498A" w:rsidRPr="00550991" w:rsidRDefault="00BA498A" w:rsidP="00550991">
      <w:pPr>
        <w:jc w:val="both"/>
        <w:rPr>
          <w:lang w:val="en-US"/>
        </w:rPr>
      </w:pPr>
    </w:p>
    <w:p w14:paraId="3D5FCF6B" w14:textId="030BCC78" w:rsidR="00A15A58" w:rsidRPr="00550991" w:rsidRDefault="00A15A58" w:rsidP="00550991">
      <w:pPr>
        <w:jc w:val="both"/>
        <w:rPr>
          <w:bCs/>
          <w:lang w:val="en-US"/>
        </w:rPr>
      </w:pPr>
      <w:r w:rsidRPr="00550991">
        <w:rPr>
          <w:b/>
          <w:lang w:val="en-US"/>
        </w:rPr>
        <w:t xml:space="preserve">Abstract: </w:t>
      </w:r>
    </w:p>
    <w:p w14:paraId="32D0EF57" w14:textId="77777777" w:rsidR="00A15A58" w:rsidRPr="00550991" w:rsidRDefault="00A15A58" w:rsidP="00550991">
      <w:pPr>
        <w:jc w:val="both"/>
        <w:rPr>
          <w:b/>
          <w:lang w:val="en-US"/>
        </w:rPr>
      </w:pPr>
    </w:p>
    <w:p w14:paraId="6EC95776" w14:textId="228BD431" w:rsidR="001A08EA" w:rsidRPr="00550991" w:rsidRDefault="0026785D" w:rsidP="00550991">
      <w:pPr>
        <w:jc w:val="both"/>
        <w:rPr>
          <w:bCs/>
          <w:lang w:val="en-US"/>
        </w:rPr>
      </w:pPr>
      <w:r w:rsidRPr="0026785D">
        <w:rPr>
          <w:bCs/>
          <w:lang w:val="en-US"/>
        </w:rPr>
        <w:t>Within the usual approach to law and economics, as advocated</w:t>
      </w:r>
      <w:r>
        <w:rPr>
          <w:bCs/>
          <w:lang w:val="en-US"/>
        </w:rPr>
        <w:t xml:space="preserve"> </w:t>
      </w:r>
      <w:r w:rsidR="00C20A61" w:rsidRPr="00550991">
        <w:rPr>
          <w:bCs/>
          <w:lang w:val="en-US"/>
        </w:rPr>
        <w:t xml:space="preserve">by </w:t>
      </w:r>
      <w:r w:rsidR="004931D0" w:rsidRPr="00550991">
        <w:rPr>
          <w:bCs/>
          <w:lang w:val="en-US"/>
        </w:rPr>
        <w:t xml:space="preserve">Richard Posner and the Chicago </w:t>
      </w:r>
      <w:r>
        <w:rPr>
          <w:bCs/>
          <w:lang w:val="en-US"/>
        </w:rPr>
        <w:t>S</w:t>
      </w:r>
      <w:r w:rsidR="004931D0" w:rsidRPr="00550991">
        <w:rPr>
          <w:bCs/>
          <w:lang w:val="en-US"/>
        </w:rPr>
        <w:t xml:space="preserve">chool, rights are conceived in a conservative way. A right is essentially </w:t>
      </w:r>
      <w:r>
        <w:rPr>
          <w:bCs/>
          <w:lang w:val="en-US"/>
        </w:rPr>
        <w:t>a claim</w:t>
      </w:r>
      <w:r w:rsidR="004931D0" w:rsidRPr="00550991">
        <w:rPr>
          <w:bCs/>
          <w:lang w:val="en-US"/>
        </w:rPr>
        <w:t xml:space="preserve"> or side-constraint modeled as</w:t>
      </w:r>
      <w:r w:rsidR="005C3BA1" w:rsidRPr="00550991">
        <w:rPr>
          <w:bCs/>
          <w:lang w:val="en-US"/>
        </w:rPr>
        <w:t xml:space="preserve"> an</w:t>
      </w:r>
      <w:r w:rsidR="004931D0" w:rsidRPr="00550991">
        <w:rPr>
          <w:bCs/>
          <w:lang w:val="en-US"/>
        </w:rPr>
        <w:t xml:space="preserve"> extension of the right to property.</w:t>
      </w:r>
      <w:r w:rsidR="008009F5" w:rsidRPr="00550991">
        <w:rPr>
          <w:bCs/>
          <w:lang w:val="en-US"/>
        </w:rPr>
        <w:t xml:space="preserve"> </w:t>
      </w:r>
      <w:r>
        <w:rPr>
          <w:bCs/>
          <w:lang w:val="en-US"/>
        </w:rPr>
        <w:t>Moreover</w:t>
      </w:r>
      <w:r w:rsidR="001A08EA" w:rsidRPr="00550991">
        <w:rPr>
          <w:bCs/>
          <w:lang w:val="en-US"/>
        </w:rPr>
        <w:t>, a</w:t>
      </w:r>
      <w:r w:rsidR="008009F5" w:rsidRPr="00550991">
        <w:rPr>
          <w:bCs/>
          <w:lang w:val="en-US"/>
        </w:rPr>
        <w:t xml:space="preserve"> right is a</w:t>
      </w:r>
      <w:r>
        <w:rPr>
          <w:bCs/>
          <w:lang w:val="en-US"/>
        </w:rPr>
        <w:t>n entitlement</w:t>
      </w:r>
      <w:r w:rsidR="008009F5" w:rsidRPr="00550991">
        <w:rPr>
          <w:bCs/>
          <w:lang w:val="en-US"/>
        </w:rPr>
        <w:t xml:space="preserve"> </w:t>
      </w:r>
      <w:r>
        <w:rPr>
          <w:bCs/>
          <w:lang w:val="en-US"/>
        </w:rPr>
        <w:t>that can be enforced</w:t>
      </w:r>
      <w:r w:rsidR="008009F5" w:rsidRPr="00550991">
        <w:rPr>
          <w:bCs/>
          <w:lang w:val="en-US"/>
        </w:rPr>
        <w:t xml:space="preserve"> through courts or equivalent </w:t>
      </w:r>
      <w:r>
        <w:rPr>
          <w:bCs/>
          <w:lang w:val="en-US"/>
        </w:rPr>
        <w:t>institutions</w:t>
      </w:r>
      <w:r w:rsidR="008009F5" w:rsidRPr="00550991">
        <w:rPr>
          <w:bCs/>
          <w:lang w:val="en-US"/>
        </w:rPr>
        <w:t xml:space="preserve"> for promoting the social welfare.</w:t>
      </w:r>
      <w:r w:rsidR="00A4682A" w:rsidRPr="00550991">
        <w:rPr>
          <w:bCs/>
          <w:lang w:val="en-US"/>
        </w:rPr>
        <w:t xml:space="preserve"> </w:t>
      </w:r>
      <w:r w:rsidR="008009F5" w:rsidRPr="00550991">
        <w:rPr>
          <w:bCs/>
          <w:lang w:val="en-US"/>
        </w:rPr>
        <w:t>R</w:t>
      </w:r>
      <w:r w:rsidR="00A4682A" w:rsidRPr="00550991">
        <w:rPr>
          <w:bCs/>
          <w:lang w:val="en-US"/>
        </w:rPr>
        <w:t>ights</w:t>
      </w:r>
      <w:r w:rsidR="008009F5" w:rsidRPr="00550991">
        <w:rPr>
          <w:bCs/>
          <w:lang w:val="en-US"/>
        </w:rPr>
        <w:t xml:space="preserve"> – both as negative and positive liberties – </w:t>
      </w:r>
      <w:r>
        <w:rPr>
          <w:bCs/>
          <w:lang w:val="en-US"/>
        </w:rPr>
        <w:t>provide</w:t>
      </w:r>
      <w:r w:rsidR="008009F5" w:rsidRPr="00550991">
        <w:rPr>
          <w:bCs/>
          <w:lang w:val="en-US"/>
        </w:rPr>
        <w:t xml:space="preserve"> incentives</w:t>
      </w:r>
      <w:r w:rsidR="00A4682A" w:rsidRPr="00550991">
        <w:rPr>
          <w:bCs/>
          <w:lang w:val="en-US"/>
        </w:rPr>
        <w:t xml:space="preserve"> associated </w:t>
      </w:r>
      <w:r>
        <w:rPr>
          <w:bCs/>
          <w:lang w:val="en-US"/>
        </w:rPr>
        <w:t>with</w:t>
      </w:r>
      <w:r w:rsidR="008009F5" w:rsidRPr="00550991">
        <w:rPr>
          <w:bCs/>
          <w:lang w:val="en-US"/>
        </w:rPr>
        <w:t xml:space="preserve"> enforcement, adjudication, and </w:t>
      </w:r>
      <w:r w:rsidR="00A4682A" w:rsidRPr="00550991">
        <w:rPr>
          <w:bCs/>
          <w:lang w:val="en-US"/>
        </w:rPr>
        <w:t>transaction costs</w:t>
      </w:r>
      <w:r w:rsidR="008009F5" w:rsidRPr="00550991">
        <w:rPr>
          <w:bCs/>
          <w:lang w:val="en-US"/>
        </w:rPr>
        <w:t xml:space="preserve">; </w:t>
      </w:r>
      <w:r>
        <w:rPr>
          <w:bCs/>
          <w:lang w:val="en-US"/>
        </w:rPr>
        <w:t>finally</w:t>
      </w:r>
      <w:r w:rsidR="008009F5" w:rsidRPr="00550991">
        <w:rPr>
          <w:bCs/>
          <w:lang w:val="en-US"/>
        </w:rPr>
        <w:t xml:space="preserve">, </w:t>
      </w:r>
      <w:r w:rsidR="001A08EA" w:rsidRPr="00550991">
        <w:rPr>
          <w:bCs/>
          <w:lang w:val="en-US"/>
        </w:rPr>
        <w:t xml:space="preserve">rights </w:t>
      </w:r>
      <w:r w:rsidR="008009F5" w:rsidRPr="00550991">
        <w:rPr>
          <w:bCs/>
          <w:lang w:val="en-US"/>
        </w:rPr>
        <w:t>are</w:t>
      </w:r>
      <w:r>
        <w:rPr>
          <w:bCs/>
          <w:lang w:val="en-US"/>
        </w:rPr>
        <w:t xml:space="preserve"> the</w:t>
      </w:r>
      <w:r w:rsidR="00BD120F" w:rsidRPr="00550991">
        <w:rPr>
          <w:bCs/>
          <w:lang w:val="en-US"/>
        </w:rPr>
        <w:t xml:space="preserve"> </w:t>
      </w:r>
      <w:r w:rsidR="00A4682A" w:rsidRPr="00550991">
        <w:rPr>
          <w:bCs/>
          <w:lang w:val="en-US"/>
        </w:rPr>
        <w:t xml:space="preserve">subject </w:t>
      </w:r>
      <w:r>
        <w:rPr>
          <w:bCs/>
          <w:lang w:val="en-US"/>
        </w:rPr>
        <w:t>of</w:t>
      </w:r>
      <w:r w:rsidR="00BD120F" w:rsidRPr="00550991">
        <w:rPr>
          <w:bCs/>
          <w:lang w:val="en-US"/>
        </w:rPr>
        <w:t xml:space="preserve"> cost</w:t>
      </w:r>
      <w:r>
        <w:rPr>
          <w:bCs/>
          <w:lang w:val="en-US"/>
        </w:rPr>
        <w:t>-</w:t>
      </w:r>
      <w:r w:rsidR="00BD120F" w:rsidRPr="00550991">
        <w:rPr>
          <w:bCs/>
          <w:lang w:val="en-US"/>
        </w:rPr>
        <w:t>benefit</w:t>
      </w:r>
      <w:r w:rsidR="00A4682A" w:rsidRPr="00550991">
        <w:rPr>
          <w:bCs/>
          <w:lang w:val="en-US"/>
        </w:rPr>
        <w:t xml:space="preserve"> and wealth maximization</w:t>
      </w:r>
      <w:r w:rsidR="00BD120F" w:rsidRPr="00550991">
        <w:rPr>
          <w:bCs/>
          <w:lang w:val="en-US"/>
        </w:rPr>
        <w:t xml:space="preserve"> analys</w:t>
      </w:r>
      <w:r>
        <w:rPr>
          <w:bCs/>
          <w:lang w:val="en-US"/>
        </w:rPr>
        <w:t>i</w:t>
      </w:r>
      <w:r w:rsidR="00A4682A" w:rsidRPr="00550991">
        <w:rPr>
          <w:bCs/>
          <w:lang w:val="en-US"/>
        </w:rPr>
        <w:t>s,</w:t>
      </w:r>
      <w:r w:rsidR="00BD120F" w:rsidRPr="00550991">
        <w:rPr>
          <w:bCs/>
          <w:lang w:val="en-US"/>
        </w:rPr>
        <w:t xml:space="preserve"> aimed at </w:t>
      </w:r>
      <w:r w:rsidR="00A4682A" w:rsidRPr="00550991">
        <w:rPr>
          <w:bCs/>
          <w:lang w:val="en-US"/>
        </w:rPr>
        <w:t>determining</w:t>
      </w:r>
      <w:r w:rsidR="00BD120F" w:rsidRPr="00550991">
        <w:rPr>
          <w:bCs/>
          <w:lang w:val="en-US"/>
        </w:rPr>
        <w:t xml:space="preserve"> the </w:t>
      </w:r>
      <w:r w:rsidR="00550991" w:rsidRPr="00550991">
        <w:rPr>
          <w:bCs/>
          <w:lang w:val="en-US"/>
        </w:rPr>
        <w:t>efficient</w:t>
      </w:r>
      <w:r w:rsidR="00BD120F" w:rsidRPr="00550991">
        <w:rPr>
          <w:bCs/>
          <w:lang w:val="en-US"/>
        </w:rPr>
        <w:t xml:space="preserve"> allocation of </w:t>
      </w:r>
      <w:r w:rsidR="00A4682A" w:rsidRPr="00550991">
        <w:rPr>
          <w:bCs/>
          <w:lang w:val="en-US"/>
        </w:rPr>
        <w:t>economic</w:t>
      </w:r>
      <w:r w:rsidR="00BD120F" w:rsidRPr="00550991">
        <w:rPr>
          <w:bCs/>
          <w:lang w:val="en-US"/>
        </w:rPr>
        <w:t xml:space="preserve"> assets.</w:t>
      </w:r>
    </w:p>
    <w:p w14:paraId="03AF1442" w14:textId="40B080D9" w:rsidR="004931D0" w:rsidRPr="00550991" w:rsidRDefault="0026785D" w:rsidP="00550991">
      <w:pPr>
        <w:jc w:val="both"/>
        <w:rPr>
          <w:bCs/>
          <w:lang w:val="en-US"/>
        </w:rPr>
      </w:pPr>
      <w:r>
        <w:rPr>
          <w:bCs/>
          <w:lang w:val="en-US"/>
        </w:rPr>
        <w:t>In general</w:t>
      </w:r>
      <w:r w:rsidR="00A4682A" w:rsidRPr="00550991">
        <w:rPr>
          <w:bCs/>
          <w:lang w:val="en-US"/>
        </w:rPr>
        <w:t xml:space="preserve">, </w:t>
      </w:r>
      <w:r w:rsidR="008009F5" w:rsidRPr="00550991">
        <w:rPr>
          <w:bCs/>
          <w:lang w:val="en-US"/>
        </w:rPr>
        <w:t xml:space="preserve">the received view in </w:t>
      </w:r>
      <w:r w:rsidR="00A4682A" w:rsidRPr="00550991">
        <w:rPr>
          <w:bCs/>
          <w:lang w:val="en-US"/>
        </w:rPr>
        <w:t>law and economics assumes that markets are more efficient than legal system</w:t>
      </w:r>
      <w:r w:rsidR="001A08EA" w:rsidRPr="00550991">
        <w:rPr>
          <w:bCs/>
          <w:lang w:val="en-US"/>
        </w:rPr>
        <w:t>s</w:t>
      </w:r>
      <w:r w:rsidR="00A4682A" w:rsidRPr="00550991">
        <w:rPr>
          <w:bCs/>
          <w:lang w:val="en-US"/>
        </w:rPr>
        <w:t xml:space="preserve"> in allocating assets: sometimes, the legal system “over-propertize” rights – such as it happens with patents – or </w:t>
      </w:r>
      <w:r w:rsidR="00550991" w:rsidRPr="00550991">
        <w:rPr>
          <w:bCs/>
          <w:lang w:val="en-US"/>
        </w:rPr>
        <w:t>promotes</w:t>
      </w:r>
      <w:r w:rsidR="00A4682A" w:rsidRPr="00550991">
        <w:rPr>
          <w:bCs/>
          <w:lang w:val="en-US"/>
        </w:rPr>
        <w:t xml:space="preserve"> inefficient distribution of goods (</w:t>
      </w:r>
      <w:r w:rsidR="00A4682A" w:rsidRPr="00550991">
        <w:rPr>
          <w:bCs/>
          <w:i/>
          <w:iCs/>
          <w:lang w:val="en-US"/>
        </w:rPr>
        <w:t>e.g</w:t>
      </w:r>
      <w:r w:rsidR="00A4682A" w:rsidRPr="00550991">
        <w:rPr>
          <w:bCs/>
          <w:lang w:val="en-US"/>
        </w:rPr>
        <w:t>., the tragedy of</w:t>
      </w:r>
      <w:r>
        <w:rPr>
          <w:bCs/>
          <w:lang w:val="en-US"/>
        </w:rPr>
        <w:t xml:space="preserve"> the</w:t>
      </w:r>
      <w:r w:rsidR="00A4682A" w:rsidRPr="00550991">
        <w:rPr>
          <w:bCs/>
          <w:lang w:val="en-US"/>
        </w:rPr>
        <w:t xml:space="preserve"> commons</w:t>
      </w:r>
      <w:r w:rsidR="00F12F9B">
        <w:rPr>
          <w:bCs/>
          <w:lang w:val="en-US"/>
        </w:rPr>
        <w:t xml:space="preserve"> </w:t>
      </w:r>
      <w:r w:rsidR="00737AB7">
        <w:rPr>
          <w:bCs/>
          <w:lang w:val="en-US"/>
        </w:rPr>
        <w:t>or</w:t>
      </w:r>
      <w:r w:rsidR="00F12F9B">
        <w:rPr>
          <w:bCs/>
          <w:lang w:val="en-US"/>
        </w:rPr>
        <w:t xml:space="preserve"> rent control</w:t>
      </w:r>
      <w:r w:rsidR="00420C0B">
        <w:rPr>
          <w:bCs/>
          <w:lang w:val="en-US"/>
        </w:rPr>
        <w:t xml:space="preserve"> measures</w:t>
      </w:r>
      <w:r w:rsidR="00A4682A" w:rsidRPr="00550991">
        <w:rPr>
          <w:bCs/>
          <w:lang w:val="en-US"/>
        </w:rPr>
        <w:t>).</w:t>
      </w:r>
      <w:r w:rsidR="004931D0" w:rsidRPr="00550991">
        <w:rPr>
          <w:bCs/>
          <w:lang w:val="en-US"/>
        </w:rPr>
        <w:t xml:space="preserve"> </w:t>
      </w:r>
      <w:r w:rsidR="00A4682A" w:rsidRPr="00550991">
        <w:rPr>
          <w:bCs/>
          <w:lang w:val="en-US"/>
        </w:rPr>
        <w:t>It turns out that t</w:t>
      </w:r>
      <w:r w:rsidR="004931D0" w:rsidRPr="00550991">
        <w:rPr>
          <w:bCs/>
          <w:lang w:val="en-US"/>
        </w:rPr>
        <w:t xml:space="preserve">his view, still </w:t>
      </w:r>
      <w:r>
        <w:rPr>
          <w:bCs/>
          <w:lang w:val="en-US"/>
        </w:rPr>
        <w:t>prevalent</w:t>
      </w:r>
      <w:r w:rsidR="004931D0" w:rsidRPr="00550991">
        <w:rPr>
          <w:bCs/>
          <w:lang w:val="en-US"/>
        </w:rPr>
        <w:t xml:space="preserve"> </w:t>
      </w:r>
      <w:r w:rsidR="00A4682A" w:rsidRPr="00550991">
        <w:rPr>
          <w:bCs/>
          <w:lang w:val="en-US"/>
        </w:rPr>
        <w:t>today</w:t>
      </w:r>
      <w:r w:rsidR="004931D0" w:rsidRPr="00550991">
        <w:rPr>
          <w:bCs/>
          <w:lang w:val="en-US"/>
        </w:rPr>
        <w:t xml:space="preserve">, is </w:t>
      </w:r>
      <w:r w:rsidR="00752CD4" w:rsidRPr="00550991">
        <w:rPr>
          <w:bCs/>
          <w:lang w:val="en-US"/>
        </w:rPr>
        <w:t>quite close to</w:t>
      </w:r>
      <w:r w:rsidR="004931D0" w:rsidRPr="00550991">
        <w:rPr>
          <w:bCs/>
          <w:lang w:val="en-US"/>
        </w:rPr>
        <w:t xml:space="preserve"> the classic</w:t>
      </w:r>
      <w:r>
        <w:rPr>
          <w:bCs/>
          <w:lang w:val="en-US"/>
        </w:rPr>
        <w:t xml:space="preserve">al </w:t>
      </w:r>
      <w:r w:rsidR="004931D0" w:rsidRPr="00550991">
        <w:rPr>
          <w:bCs/>
          <w:lang w:val="en-US"/>
        </w:rPr>
        <w:t>libertarian and neoliberal normative theories of rights</w:t>
      </w:r>
      <w:r w:rsidR="00752CD4" w:rsidRPr="00550991">
        <w:rPr>
          <w:bCs/>
          <w:lang w:val="en-US"/>
        </w:rPr>
        <w:t xml:space="preserve"> </w:t>
      </w:r>
      <w:r>
        <w:rPr>
          <w:bCs/>
          <w:lang w:val="en-US"/>
        </w:rPr>
        <w:t>as espoused</w:t>
      </w:r>
      <w:r w:rsidR="00752CD4" w:rsidRPr="00550991">
        <w:rPr>
          <w:bCs/>
          <w:lang w:val="en-US"/>
        </w:rPr>
        <w:t xml:space="preserve"> by Robert Nozick and Murray Rothbard, among others</w:t>
      </w:r>
      <w:r w:rsidR="001A08EA" w:rsidRPr="00550991">
        <w:rPr>
          <w:bCs/>
          <w:lang w:val="en-US"/>
        </w:rPr>
        <w:t xml:space="preserve">. </w:t>
      </w:r>
    </w:p>
    <w:p w14:paraId="1A60A6FA" w14:textId="52976D2A" w:rsidR="004931D0" w:rsidRPr="00550991" w:rsidRDefault="00752CD4" w:rsidP="00550991">
      <w:pPr>
        <w:jc w:val="both"/>
        <w:rPr>
          <w:lang w:val="en-US"/>
        </w:rPr>
      </w:pPr>
      <w:r w:rsidRPr="00550991">
        <w:rPr>
          <w:lang w:val="en-US"/>
        </w:rPr>
        <w:t>Is</w:t>
      </w:r>
      <w:r w:rsidR="003955E1" w:rsidRPr="00550991">
        <w:rPr>
          <w:lang w:val="en-US"/>
        </w:rPr>
        <w:t xml:space="preserve"> this the only way </w:t>
      </w:r>
      <w:r w:rsidR="0026785D">
        <w:rPr>
          <w:lang w:val="en-US"/>
        </w:rPr>
        <w:t>to conceptualize</w:t>
      </w:r>
      <w:r w:rsidR="003955E1" w:rsidRPr="00550991">
        <w:rPr>
          <w:lang w:val="en-US"/>
        </w:rPr>
        <w:t xml:space="preserve"> rights in law and economics?</w:t>
      </w:r>
      <w:r w:rsidRPr="00550991">
        <w:rPr>
          <w:lang w:val="en-US"/>
        </w:rPr>
        <w:t xml:space="preserve"> </w:t>
      </w:r>
      <w:r w:rsidR="00A705DD">
        <w:rPr>
          <w:lang w:val="en-US"/>
        </w:rPr>
        <w:t>T</w:t>
      </w:r>
      <w:r w:rsidRPr="00550991">
        <w:rPr>
          <w:lang w:val="en-US"/>
        </w:rPr>
        <w:t xml:space="preserve">he answer to this question is </w:t>
      </w:r>
      <w:r w:rsidR="00A705DD">
        <w:rPr>
          <w:lang w:val="en-US"/>
        </w:rPr>
        <w:t xml:space="preserve">probably </w:t>
      </w:r>
      <w:r w:rsidRPr="00550991">
        <w:rPr>
          <w:lang w:val="en-US"/>
        </w:rPr>
        <w:t xml:space="preserve">negative. </w:t>
      </w:r>
      <w:r w:rsidR="003955E1" w:rsidRPr="00550991">
        <w:rPr>
          <w:lang w:val="en-US"/>
        </w:rPr>
        <w:t>The Author of this essay</w:t>
      </w:r>
      <w:r w:rsidRPr="00550991">
        <w:rPr>
          <w:lang w:val="en-US"/>
        </w:rPr>
        <w:t xml:space="preserve"> </w:t>
      </w:r>
      <w:r w:rsidR="003955E1" w:rsidRPr="00550991">
        <w:rPr>
          <w:lang w:val="en-US"/>
        </w:rPr>
        <w:t>proposes a n</w:t>
      </w:r>
      <w:r w:rsidRPr="00550991">
        <w:rPr>
          <w:lang w:val="en-US"/>
        </w:rPr>
        <w:t>ovel</w:t>
      </w:r>
      <w:r w:rsidR="003955E1" w:rsidRPr="00550991">
        <w:rPr>
          <w:lang w:val="en-US"/>
        </w:rPr>
        <w:t>, empirical approach</w:t>
      </w:r>
      <w:r w:rsidRPr="00550991">
        <w:rPr>
          <w:lang w:val="en-US"/>
        </w:rPr>
        <w:t xml:space="preserve"> to law and economics</w:t>
      </w:r>
      <w:r w:rsidR="003955E1" w:rsidRPr="00550991">
        <w:rPr>
          <w:lang w:val="en-US"/>
        </w:rPr>
        <w:t xml:space="preserve"> that </w:t>
      </w:r>
      <w:r w:rsidR="00E83546">
        <w:rPr>
          <w:lang w:val="en-US"/>
        </w:rPr>
        <w:t>conceptualizes</w:t>
      </w:r>
      <w:r w:rsidR="003955E1" w:rsidRPr="00550991">
        <w:rPr>
          <w:lang w:val="en-US"/>
        </w:rPr>
        <w:t xml:space="preserve"> rights as </w:t>
      </w:r>
      <w:r w:rsidR="003955E1" w:rsidRPr="00550991">
        <w:rPr>
          <w:i/>
          <w:iCs/>
          <w:lang w:val="en-US"/>
        </w:rPr>
        <w:t>synthetic molecular indices</w:t>
      </w:r>
      <w:r w:rsidR="005C3BA1" w:rsidRPr="00550991">
        <w:rPr>
          <w:lang w:val="en-US"/>
        </w:rPr>
        <w:t xml:space="preserve"> (</w:t>
      </w:r>
      <w:r w:rsidR="00F12F9B">
        <w:rPr>
          <w:lang w:val="en-US"/>
        </w:rPr>
        <w:t xml:space="preserve">what we might </w:t>
      </w:r>
      <w:r w:rsidR="00E83546">
        <w:rPr>
          <w:lang w:val="en-US"/>
        </w:rPr>
        <w:t>call</w:t>
      </w:r>
      <w:r w:rsidR="00F12F9B">
        <w:rPr>
          <w:lang w:val="en-US"/>
        </w:rPr>
        <w:t xml:space="preserve"> </w:t>
      </w:r>
      <w:r w:rsidR="005C3BA1" w:rsidRPr="00550991">
        <w:rPr>
          <w:lang w:val="en-US"/>
        </w:rPr>
        <w:t xml:space="preserve">the </w:t>
      </w:r>
      <w:r w:rsidR="00E83546">
        <w:rPr>
          <w:lang w:val="en-US"/>
        </w:rPr>
        <w:t>“</w:t>
      </w:r>
      <w:r w:rsidR="005C3BA1" w:rsidRPr="00550991">
        <w:rPr>
          <w:lang w:val="en-US"/>
        </w:rPr>
        <w:t>right</w:t>
      </w:r>
      <w:r w:rsidR="00E83546">
        <w:rPr>
          <w:lang w:val="en-US"/>
        </w:rPr>
        <w:t>-</w:t>
      </w:r>
      <w:r w:rsidR="005C3BA1" w:rsidRPr="00550991">
        <w:rPr>
          <w:lang w:val="en-US"/>
        </w:rPr>
        <w:t xml:space="preserve"> </w:t>
      </w:r>
      <w:r w:rsidR="00E83546">
        <w:rPr>
          <w:lang w:val="en-US"/>
        </w:rPr>
        <w:t>-</w:t>
      </w:r>
      <w:r w:rsidR="005C3BA1" w:rsidRPr="00550991">
        <w:rPr>
          <w:lang w:val="en-US"/>
        </w:rPr>
        <w:t>as</w:t>
      </w:r>
      <w:r w:rsidR="00E83546">
        <w:rPr>
          <w:lang w:val="en-US"/>
        </w:rPr>
        <w:t>-</w:t>
      </w:r>
      <w:r w:rsidR="005C3BA1" w:rsidRPr="00550991">
        <w:rPr>
          <w:lang w:val="en-US"/>
        </w:rPr>
        <w:t>Nasdaq approach</w:t>
      </w:r>
      <w:r w:rsidR="00E83546">
        <w:rPr>
          <w:lang w:val="en-US"/>
        </w:rPr>
        <w:t>”</w:t>
      </w:r>
      <w:r w:rsidR="005C3BA1" w:rsidRPr="00550991">
        <w:rPr>
          <w:lang w:val="en-US"/>
        </w:rPr>
        <w:t>)</w:t>
      </w:r>
      <w:r w:rsidR="00F12F9B">
        <w:rPr>
          <w:lang w:val="en-US"/>
        </w:rPr>
        <w:t xml:space="preserve"> </w:t>
      </w:r>
      <w:r w:rsidR="00E83546">
        <w:rPr>
          <w:lang w:val="en-US"/>
        </w:rPr>
        <w:t>that measure</w:t>
      </w:r>
      <w:r w:rsidR="00C20A61" w:rsidRPr="00550991">
        <w:rPr>
          <w:lang w:val="en-US"/>
        </w:rPr>
        <w:t xml:space="preserve"> changes in subsets of legal positions across domains and over time.</w:t>
      </w:r>
    </w:p>
    <w:p w14:paraId="1CCC4C70" w14:textId="7073C60A" w:rsidR="00F12F9B" w:rsidRDefault="003955E1" w:rsidP="00550991">
      <w:pPr>
        <w:jc w:val="both"/>
        <w:rPr>
          <w:lang w:val="en-US"/>
        </w:rPr>
      </w:pPr>
      <w:r w:rsidRPr="00550991">
        <w:rPr>
          <w:lang w:val="en-US"/>
        </w:rPr>
        <w:t xml:space="preserve">Taking cues from </w:t>
      </w:r>
      <w:r w:rsidR="00752CD4" w:rsidRPr="00550991">
        <w:rPr>
          <w:lang w:val="en-US"/>
        </w:rPr>
        <w:t xml:space="preserve">both </w:t>
      </w:r>
      <w:r w:rsidRPr="00550991">
        <w:rPr>
          <w:lang w:val="en-US"/>
        </w:rPr>
        <w:t>the performance models</w:t>
      </w:r>
      <w:r w:rsidR="00E83546">
        <w:rPr>
          <w:lang w:val="en-US"/>
        </w:rPr>
        <w:t xml:space="preserve"> recently</w:t>
      </w:r>
      <w:r w:rsidRPr="00550991">
        <w:rPr>
          <w:lang w:val="en-US"/>
        </w:rPr>
        <w:t xml:space="preserve"> developed by institutional economists and the </w:t>
      </w:r>
      <w:r w:rsidR="00752CD4" w:rsidRPr="00550991">
        <w:rPr>
          <w:lang w:val="en-US"/>
        </w:rPr>
        <w:t>method</w:t>
      </w:r>
      <w:r w:rsidR="00E83546">
        <w:rPr>
          <w:lang w:val="en-US"/>
        </w:rPr>
        <w:t>s</w:t>
      </w:r>
      <w:r w:rsidR="00752CD4" w:rsidRPr="00550991">
        <w:rPr>
          <w:lang w:val="en-US"/>
        </w:rPr>
        <w:t xml:space="preserve"> currently </w:t>
      </w:r>
      <w:r w:rsidR="00E83546">
        <w:rPr>
          <w:lang w:val="en-US"/>
        </w:rPr>
        <w:t>used</w:t>
      </w:r>
      <w:r w:rsidRPr="00550991">
        <w:rPr>
          <w:lang w:val="en-US"/>
        </w:rPr>
        <w:t xml:space="preserve"> by the World Bank, </w:t>
      </w:r>
      <w:r w:rsidR="00E83546">
        <w:rPr>
          <w:lang w:val="en-US"/>
        </w:rPr>
        <w:t xml:space="preserve">the </w:t>
      </w:r>
      <w:r w:rsidRPr="00550991">
        <w:rPr>
          <w:lang w:val="en-US"/>
        </w:rPr>
        <w:t>OECD, and</w:t>
      </w:r>
      <w:r w:rsidR="00550991" w:rsidRPr="00550991">
        <w:rPr>
          <w:lang w:val="en-US"/>
        </w:rPr>
        <w:t xml:space="preserve"> the</w:t>
      </w:r>
      <w:r w:rsidRPr="00550991">
        <w:rPr>
          <w:lang w:val="en-US"/>
        </w:rPr>
        <w:t xml:space="preserve"> IMF, the Author proposes a new theory of rights characterized by a radical empiricism that reduces rights to molecular aggregate</w:t>
      </w:r>
      <w:r w:rsidR="00752CD4" w:rsidRPr="00550991">
        <w:rPr>
          <w:lang w:val="en-US"/>
        </w:rPr>
        <w:t>s</w:t>
      </w:r>
      <w:r w:rsidRPr="00550991">
        <w:rPr>
          <w:lang w:val="en-US"/>
        </w:rPr>
        <w:t xml:space="preserve"> of </w:t>
      </w:r>
      <w:r w:rsidR="005C3BA1" w:rsidRPr="00550991">
        <w:rPr>
          <w:lang w:val="en-US"/>
        </w:rPr>
        <w:t xml:space="preserve">qualitative and quantitative </w:t>
      </w:r>
      <w:r w:rsidRPr="00550991">
        <w:rPr>
          <w:lang w:val="en-US"/>
        </w:rPr>
        <w:t>performance indicator</w:t>
      </w:r>
      <w:r w:rsidR="00E83546">
        <w:rPr>
          <w:lang w:val="en-US"/>
        </w:rPr>
        <w:t>s</w:t>
      </w:r>
      <w:r w:rsidR="00C847AC" w:rsidRPr="00550991">
        <w:rPr>
          <w:lang w:val="en-US"/>
        </w:rPr>
        <w:t xml:space="preserve"> mapping outcome</w:t>
      </w:r>
      <w:r w:rsidR="00550991" w:rsidRPr="00550991">
        <w:rPr>
          <w:lang w:val="en-US"/>
        </w:rPr>
        <w:t>s</w:t>
      </w:r>
      <w:r w:rsidR="00C847AC" w:rsidRPr="00550991">
        <w:rPr>
          <w:lang w:val="en-US"/>
        </w:rPr>
        <w:t>, process</w:t>
      </w:r>
      <w:r w:rsidR="00550991" w:rsidRPr="00550991">
        <w:rPr>
          <w:lang w:val="en-US"/>
        </w:rPr>
        <w:t>es</w:t>
      </w:r>
      <w:r w:rsidR="003C7AB1" w:rsidRPr="00550991">
        <w:rPr>
          <w:lang w:val="en-US"/>
        </w:rPr>
        <w:t>, and structure</w:t>
      </w:r>
      <w:r w:rsidR="00550991" w:rsidRPr="00550991">
        <w:rPr>
          <w:lang w:val="en-US"/>
        </w:rPr>
        <w:t>s</w:t>
      </w:r>
      <w:r w:rsidR="003C7AB1" w:rsidRPr="00550991">
        <w:rPr>
          <w:lang w:val="en-US"/>
        </w:rPr>
        <w:t xml:space="preserve"> of rights</w:t>
      </w:r>
      <w:r w:rsidRPr="00550991">
        <w:rPr>
          <w:lang w:val="en-US"/>
        </w:rPr>
        <w:t xml:space="preserve">. </w:t>
      </w:r>
    </w:p>
    <w:p w14:paraId="6459FECC" w14:textId="6D5254F6" w:rsidR="00550991" w:rsidRPr="00F12F9B" w:rsidRDefault="003955E1" w:rsidP="00550991">
      <w:pPr>
        <w:jc w:val="both"/>
        <w:rPr>
          <w:lang w:val="en-US"/>
        </w:rPr>
      </w:pPr>
      <w:r w:rsidRPr="00550991">
        <w:rPr>
          <w:lang w:val="en-US"/>
        </w:rPr>
        <w:t>Rights</w:t>
      </w:r>
      <w:r w:rsidR="00752CD4" w:rsidRPr="00550991">
        <w:rPr>
          <w:lang w:val="en-US"/>
        </w:rPr>
        <w:t xml:space="preserve"> are thus</w:t>
      </w:r>
      <w:r w:rsidRPr="00550991">
        <w:rPr>
          <w:lang w:val="en-US"/>
        </w:rPr>
        <w:t xml:space="preserve"> conceptualized as </w:t>
      </w:r>
      <w:r w:rsidR="00550991" w:rsidRPr="00550991">
        <w:rPr>
          <w:lang w:val="en-US"/>
        </w:rPr>
        <w:t xml:space="preserve">second-order </w:t>
      </w:r>
      <w:r w:rsidRPr="00550991">
        <w:rPr>
          <w:lang w:val="en-US"/>
        </w:rPr>
        <w:t xml:space="preserve">crude empirical </w:t>
      </w:r>
      <w:r w:rsidR="00420C0B">
        <w:rPr>
          <w:lang w:val="en-US"/>
        </w:rPr>
        <w:t>instruments</w:t>
      </w:r>
      <w:r w:rsidRPr="00550991">
        <w:rPr>
          <w:lang w:val="en-US"/>
        </w:rPr>
        <w:t xml:space="preserve"> that can, in principle, </w:t>
      </w:r>
      <w:r w:rsidR="00E83546">
        <w:rPr>
          <w:lang w:val="en-US"/>
        </w:rPr>
        <w:t xml:space="preserve">be </w:t>
      </w:r>
      <w:r w:rsidRPr="00550991">
        <w:rPr>
          <w:lang w:val="en-US"/>
        </w:rPr>
        <w:t>measured.</w:t>
      </w:r>
      <w:r w:rsidR="005D2DE6">
        <w:rPr>
          <w:lang w:val="en-US"/>
        </w:rPr>
        <w:t xml:space="preserve"> </w:t>
      </w:r>
      <w:r w:rsidR="00542649">
        <w:rPr>
          <w:lang w:val="en-US"/>
        </w:rPr>
        <w:t>Specifying the content</w:t>
      </w:r>
      <w:r w:rsidR="005D2DE6">
        <w:rPr>
          <w:lang w:val="en-US"/>
        </w:rPr>
        <w:t xml:space="preserve"> of a right </w:t>
      </w:r>
      <w:r w:rsidR="00542649">
        <w:rPr>
          <w:lang w:val="en-US"/>
        </w:rPr>
        <w:t>is done</w:t>
      </w:r>
      <w:r w:rsidR="005D2DE6">
        <w:rPr>
          <w:lang w:val="en-US"/>
        </w:rPr>
        <w:t xml:space="preserve"> through evidence-based clustering techniques</w:t>
      </w:r>
      <w:r w:rsidR="00BA498A">
        <w:rPr>
          <w:lang w:val="en-US"/>
        </w:rPr>
        <w:t xml:space="preserve"> </w:t>
      </w:r>
      <w:r w:rsidR="00420C0B">
        <w:rPr>
          <w:lang w:val="en-US"/>
        </w:rPr>
        <w:t xml:space="preserve">over </w:t>
      </w:r>
      <w:r w:rsidR="00BA498A">
        <w:rPr>
          <w:lang w:val="en-US"/>
        </w:rPr>
        <w:t>the independent variables</w:t>
      </w:r>
      <w:r w:rsidR="005D2DE6">
        <w:rPr>
          <w:lang w:val="en-US"/>
        </w:rPr>
        <w:t>.</w:t>
      </w:r>
      <w:r w:rsidRPr="00550991">
        <w:rPr>
          <w:lang w:val="en-US"/>
        </w:rPr>
        <w:t xml:space="preserve"> Th</w:t>
      </w:r>
      <w:r w:rsidR="00542649">
        <w:rPr>
          <w:lang w:val="en-US"/>
        </w:rPr>
        <w:t>is</w:t>
      </w:r>
      <w:r w:rsidRPr="00550991">
        <w:rPr>
          <w:lang w:val="en-US"/>
        </w:rPr>
        <w:t xml:space="preserve"> essay offers an example of how this approach works by breaking down</w:t>
      </w:r>
      <w:r w:rsidR="00E875E8" w:rsidRPr="00550991">
        <w:rPr>
          <w:lang w:val="en-US"/>
        </w:rPr>
        <w:t xml:space="preserve"> Henri</w:t>
      </w:r>
      <w:r w:rsidRPr="00550991">
        <w:rPr>
          <w:lang w:val="en-US"/>
        </w:rPr>
        <w:t xml:space="preserve"> Lefe</w:t>
      </w:r>
      <w:r w:rsidR="00E875E8" w:rsidRPr="00550991">
        <w:rPr>
          <w:lang w:val="en-US"/>
        </w:rPr>
        <w:t>b</w:t>
      </w:r>
      <w:r w:rsidRPr="00550991">
        <w:rPr>
          <w:lang w:val="en-US"/>
        </w:rPr>
        <w:t>vre’s</w:t>
      </w:r>
      <w:r w:rsidR="008009F5" w:rsidRPr="00550991">
        <w:rPr>
          <w:lang w:val="en-US"/>
        </w:rPr>
        <w:t xml:space="preserve"> elusive</w:t>
      </w:r>
      <w:r w:rsidRPr="00550991">
        <w:rPr>
          <w:lang w:val="en-US"/>
        </w:rPr>
        <w:t xml:space="preserve"> right to the city into a set of performance</w:t>
      </w:r>
      <w:r w:rsidR="00E875E8" w:rsidRPr="00550991">
        <w:rPr>
          <w:lang w:val="en-US"/>
        </w:rPr>
        <w:t xml:space="preserve"> and deprivation</w:t>
      </w:r>
      <w:r w:rsidRPr="00550991">
        <w:rPr>
          <w:lang w:val="en-US"/>
        </w:rPr>
        <w:t xml:space="preserve"> indicators</w:t>
      </w:r>
      <w:r w:rsidR="00542649">
        <w:rPr>
          <w:lang w:val="en-US"/>
        </w:rPr>
        <w:t xml:space="preserve"> that are</w:t>
      </w:r>
      <w:r w:rsidR="00F84244">
        <w:rPr>
          <w:lang w:val="en-US"/>
        </w:rPr>
        <w:t xml:space="preserve"> scaled </w:t>
      </w:r>
      <w:r w:rsidR="00542649">
        <w:rPr>
          <w:lang w:val="en-US"/>
        </w:rPr>
        <w:t>by</w:t>
      </w:r>
      <w:r w:rsidR="00F84244">
        <w:rPr>
          <w:lang w:val="en-US"/>
        </w:rPr>
        <w:t xml:space="preserve"> RAG</w:t>
      </w:r>
      <w:r w:rsidR="00F12F9B">
        <w:rPr>
          <w:lang w:val="en-US"/>
        </w:rPr>
        <w:t xml:space="preserve">, and clustered based on a reconstruction of </w:t>
      </w:r>
      <w:r w:rsidR="00F12F9B">
        <w:rPr>
          <w:i/>
          <w:iCs/>
          <w:lang w:val="en-US"/>
        </w:rPr>
        <w:t xml:space="preserve">opinion juris </w:t>
      </w:r>
      <w:r w:rsidR="00F12F9B">
        <w:rPr>
          <w:lang w:val="en-US"/>
        </w:rPr>
        <w:t xml:space="preserve">as it emerges from the </w:t>
      </w:r>
      <w:r w:rsidR="00542649">
        <w:rPr>
          <w:lang w:val="en-US"/>
        </w:rPr>
        <w:t>relevant</w:t>
      </w:r>
      <w:r w:rsidR="00F12F9B">
        <w:rPr>
          <w:lang w:val="en-US"/>
        </w:rPr>
        <w:t xml:space="preserve"> literature.</w:t>
      </w:r>
    </w:p>
    <w:p w14:paraId="39EB7AB2" w14:textId="29F88F58" w:rsidR="004931D0" w:rsidRPr="00550991" w:rsidRDefault="00752CD4" w:rsidP="00550991">
      <w:pPr>
        <w:jc w:val="both"/>
        <w:rPr>
          <w:lang w:val="en-US"/>
        </w:rPr>
      </w:pPr>
      <w:r w:rsidRPr="00550991">
        <w:rPr>
          <w:lang w:val="en-US"/>
        </w:rPr>
        <w:t>The method of analysis</w:t>
      </w:r>
      <w:r w:rsidR="00F12F9B">
        <w:rPr>
          <w:lang w:val="en-US"/>
        </w:rPr>
        <w:t xml:space="preserve"> used in this essay</w:t>
      </w:r>
      <w:r w:rsidRPr="00550991">
        <w:rPr>
          <w:lang w:val="en-US"/>
        </w:rPr>
        <w:t xml:space="preserve"> is desktop</w:t>
      </w:r>
      <w:r w:rsidR="003A7BD1" w:rsidRPr="00550991">
        <w:rPr>
          <w:lang w:val="en-US"/>
        </w:rPr>
        <w:t>,</w:t>
      </w:r>
      <w:r w:rsidRPr="00550991">
        <w:rPr>
          <w:lang w:val="en-US"/>
        </w:rPr>
        <w:t xml:space="preserve"> conceptual</w:t>
      </w:r>
      <w:r w:rsidR="003A7BD1" w:rsidRPr="00550991">
        <w:rPr>
          <w:lang w:val="en-US"/>
        </w:rPr>
        <w:t>, and normative</w:t>
      </w:r>
      <w:r w:rsidR="00F12F9B">
        <w:rPr>
          <w:lang w:val="en-US"/>
        </w:rPr>
        <w:t xml:space="preserve">, and the </w:t>
      </w:r>
      <w:r w:rsidR="00542649">
        <w:rPr>
          <w:lang w:val="en-US"/>
        </w:rPr>
        <w:t>implications are</w:t>
      </w:r>
      <w:r w:rsidR="00F12F9B">
        <w:rPr>
          <w:lang w:val="en-US"/>
        </w:rPr>
        <w:t xml:space="preserve"> </w:t>
      </w:r>
      <w:r w:rsidR="00542649">
        <w:rPr>
          <w:lang w:val="en-US"/>
        </w:rPr>
        <w:t>primarily</w:t>
      </w:r>
      <w:r w:rsidR="00F12F9B">
        <w:rPr>
          <w:lang w:val="en-US"/>
        </w:rPr>
        <w:t xml:space="preserve"> methodological. </w:t>
      </w:r>
      <w:r w:rsidR="00542649">
        <w:rPr>
          <w:lang w:val="en-US"/>
        </w:rPr>
        <w:t>Specifically</w:t>
      </w:r>
      <w:r w:rsidR="003A7BD1" w:rsidRPr="00550991">
        <w:rPr>
          <w:lang w:val="en-US"/>
        </w:rPr>
        <w:t xml:space="preserve">, the </w:t>
      </w:r>
      <w:r w:rsidR="00F12F9B">
        <w:rPr>
          <w:lang w:val="en-US"/>
        </w:rPr>
        <w:t>toy</w:t>
      </w:r>
      <w:r w:rsidR="00420C0B">
        <w:rPr>
          <w:lang w:val="en-US"/>
        </w:rPr>
        <w:t>-</w:t>
      </w:r>
      <w:r w:rsidR="00F12F9B">
        <w:rPr>
          <w:lang w:val="en-US"/>
        </w:rPr>
        <w:t>model</w:t>
      </w:r>
      <w:r w:rsidR="003A7BD1" w:rsidRPr="00550991">
        <w:rPr>
          <w:lang w:val="en-US"/>
        </w:rPr>
        <w:t xml:space="preserve"> combines the molecular approach to rights (an evolution of Hohfeld’s </w:t>
      </w:r>
      <w:r w:rsidR="003C68BC">
        <w:rPr>
          <w:lang w:val="en-US"/>
        </w:rPr>
        <w:t>account</w:t>
      </w:r>
      <w:r w:rsidR="003A7BD1" w:rsidRPr="00550991">
        <w:rPr>
          <w:lang w:val="en-US"/>
        </w:rPr>
        <w:t xml:space="preserve"> </w:t>
      </w:r>
      <w:r w:rsidR="00542649">
        <w:rPr>
          <w:lang w:val="en-US"/>
        </w:rPr>
        <w:t>combined</w:t>
      </w:r>
      <w:r w:rsidR="003A7BD1" w:rsidRPr="00550991">
        <w:rPr>
          <w:lang w:val="en-US"/>
        </w:rPr>
        <w:t xml:space="preserve"> with specificationist strategies) with the </w:t>
      </w:r>
      <w:r w:rsidR="005C3BA1" w:rsidRPr="00550991">
        <w:rPr>
          <w:lang w:val="en-US"/>
        </w:rPr>
        <w:t>performance</w:t>
      </w:r>
      <w:r w:rsidR="00E875E8" w:rsidRPr="00550991">
        <w:rPr>
          <w:lang w:val="en-US"/>
        </w:rPr>
        <w:t xml:space="preserve"> framework</w:t>
      </w:r>
      <w:r w:rsidR="00542649">
        <w:rPr>
          <w:lang w:val="en-US"/>
        </w:rPr>
        <w:t xml:space="preserve"> that maps</w:t>
      </w:r>
      <w:r w:rsidR="00E875E8" w:rsidRPr="00550991">
        <w:rPr>
          <w:lang w:val="en-US"/>
        </w:rPr>
        <w:t xml:space="preserve"> core indicators </w:t>
      </w:r>
      <w:r w:rsidR="00542649">
        <w:rPr>
          <w:lang w:val="en-US"/>
        </w:rPr>
        <w:t>of</w:t>
      </w:r>
      <w:r w:rsidR="00E875E8" w:rsidRPr="00550991">
        <w:rPr>
          <w:lang w:val="en-US"/>
        </w:rPr>
        <w:t xml:space="preserve"> economic efficiency, transparency, rule of law, procurement,</w:t>
      </w:r>
      <w:r w:rsidR="00550991" w:rsidRPr="00550991">
        <w:rPr>
          <w:lang w:val="en-US"/>
        </w:rPr>
        <w:t xml:space="preserve"> and</w:t>
      </w:r>
      <w:r w:rsidR="00E875E8" w:rsidRPr="00550991">
        <w:rPr>
          <w:lang w:val="en-US"/>
        </w:rPr>
        <w:t xml:space="preserve"> fiscal sustainability, as well as</w:t>
      </w:r>
      <w:r w:rsidR="00542649">
        <w:rPr>
          <w:lang w:val="en-US"/>
        </w:rPr>
        <w:t xml:space="preserve"> the</w:t>
      </w:r>
      <w:r w:rsidR="00E875E8" w:rsidRPr="00550991">
        <w:rPr>
          <w:lang w:val="en-US"/>
        </w:rPr>
        <w:t xml:space="preserve"> </w:t>
      </w:r>
      <w:r w:rsidR="00542649">
        <w:rPr>
          <w:lang w:val="en-US"/>
        </w:rPr>
        <w:t>governance</w:t>
      </w:r>
      <w:r w:rsidR="003C68BC">
        <w:rPr>
          <w:lang w:val="en-US"/>
        </w:rPr>
        <w:t xml:space="preserve"> system for</w:t>
      </w:r>
      <w:r w:rsidR="00550991" w:rsidRPr="00550991">
        <w:rPr>
          <w:lang w:val="en-US"/>
        </w:rPr>
        <w:t xml:space="preserve"> rights protection</w:t>
      </w:r>
      <w:r w:rsidR="00E875E8" w:rsidRPr="00550991">
        <w:rPr>
          <w:lang w:val="en-US"/>
        </w:rPr>
        <w:t>.</w:t>
      </w:r>
      <w:r w:rsidR="003C68BC">
        <w:rPr>
          <w:lang w:val="en-US"/>
        </w:rPr>
        <w:t xml:space="preserve"> </w:t>
      </w:r>
      <w:r w:rsidR="003C68BC">
        <w:rPr>
          <w:lang w:val="en-US"/>
        </w:rPr>
        <w:lastRenderedPageBreak/>
        <w:t>Accordingly,</w:t>
      </w:r>
      <w:r w:rsidR="00E875E8" w:rsidRPr="00550991">
        <w:rPr>
          <w:lang w:val="en-US"/>
        </w:rPr>
        <w:t xml:space="preserve"> </w:t>
      </w:r>
      <w:r w:rsidR="003C68BC">
        <w:rPr>
          <w:lang w:val="en-US"/>
        </w:rPr>
        <w:t>t</w:t>
      </w:r>
      <w:r w:rsidR="00E875E8" w:rsidRPr="00550991">
        <w:rPr>
          <w:lang w:val="en-US"/>
        </w:rPr>
        <w:t xml:space="preserve">he structure of a right is </w:t>
      </w:r>
      <w:r w:rsidR="00542649">
        <w:rPr>
          <w:lang w:val="en-US"/>
        </w:rPr>
        <w:t>divided</w:t>
      </w:r>
      <w:r w:rsidR="00E875E8" w:rsidRPr="00550991">
        <w:rPr>
          <w:lang w:val="en-US"/>
        </w:rPr>
        <w:t xml:space="preserve"> in</w:t>
      </w:r>
      <w:r w:rsidR="00542649">
        <w:rPr>
          <w:lang w:val="en-US"/>
        </w:rPr>
        <w:t>to</w:t>
      </w:r>
      <w:r w:rsidR="00E875E8" w:rsidRPr="00550991">
        <w:rPr>
          <w:lang w:val="en-US"/>
        </w:rPr>
        <w:t xml:space="preserve"> several </w:t>
      </w:r>
      <w:r w:rsidR="00542649">
        <w:rPr>
          <w:lang w:val="en-US"/>
        </w:rPr>
        <w:t>levels</w:t>
      </w:r>
      <w:r w:rsidR="00E875E8" w:rsidRPr="00550991">
        <w:rPr>
          <w:lang w:val="en-US"/>
        </w:rPr>
        <w:t xml:space="preserve"> and dimensions</w:t>
      </w:r>
      <w:r w:rsidR="00542649">
        <w:rPr>
          <w:lang w:val="en-US"/>
        </w:rPr>
        <w:t>,</w:t>
      </w:r>
      <w:r w:rsidR="00E875E8" w:rsidRPr="00550991">
        <w:rPr>
          <w:lang w:val="en-US"/>
        </w:rPr>
        <w:t xml:space="preserve"> </w:t>
      </w:r>
      <w:r w:rsidR="00542649">
        <w:rPr>
          <w:lang w:val="en-US"/>
        </w:rPr>
        <w:t>which are</w:t>
      </w:r>
      <w:r w:rsidR="00E875E8" w:rsidRPr="00550991">
        <w:rPr>
          <w:lang w:val="en-US"/>
        </w:rPr>
        <w:t xml:space="preserve"> visualized through matrices and </w:t>
      </w:r>
      <w:r w:rsidR="00542649">
        <w:rPr>
          <w:lang w:val="en-US"/>
        </w:rPr>
        <w:t>organizational charts</w:t>
      </w:r>
      <w:r w:rsidR="00E875E8" w:rsidRPr="00550991">
        <w:rPr>
          <w:lang w:val="en-US"/>
        </w:rPr>
        <w:t xml:space="preserve">. </w:t>
      </w:r>
    </w:p>
    <w:p w14:paraId="46B78EA9" w14:textId="25D332EA" w:rsidR="004931D0" w:rsidRPr="00550991" w:rsidRDefault="003955E1" w:rsidP="00550991">
      <w:pPr>
        <w:jc w:val="both"/>
        <w:rPr>
          <w:lang w:val="en-US"/>
        </w:rPr>
      </w:pPr>
      <w:r w:rsidRPr="00550991">
        <w:rPr>
          <w:lang w:val="en-US"/>
        </w:rPr>
        <w:t>As a result, this research</w:t>
      </w:r>
      <w:r w:rsidR="00752CD4" w:rsidRPr="00550991">
        <w:rPr>
          <w:lang w:val="en-US"/>
        </w:rPr>
        <w:t xml:space="preserve"> </w:t>
      </w:r>
      <w:r w:rsidR="00542649">
        <w:rPr>
          <w:lang w:val="en-US"/>
        </w:rPr>
        <w:t>aims to help bridge</w:t>
      </w:r>
      <w:r w:rsidRPr="00550991">
        <w:rPr>
          <w:lang w:val="en-US"/>
        </w:rPr>
        <w:t xml:space="preserve"> the gap between legal theory and applied economics, </w:t>
      </w:r>
      <w:r w:rsidR="00542649">
        <w:rPr>
          <w:lang w:val="en-US"/>
        </w:rPr>
        <w:t xml:space="preserve">by </w:t>
      </w:r>
      <w:r w:rsidR="00752CD4" w:rsidRPr="00550991">
        <w:rPr>
          <w:lang w:val="en-US"/>
        </w:rPr>
        <w:t>combining a realist</w:t>
      </w:r>
      <w:r w:rsidR="00D20496">
        <w:rPr>
          <w:lang w:val="en-US"/>
        </w:rPr>
        <w:t>, predictive,</w:t>
      </w:r>
      <w:r w:rsidR="00E875E8" w:rsidRPr="00550991">
        <w:rPr>
          <w:lang w:val="en-US"/>
        </w:rPr>
        <w:t xml:space="preserve"> and</w:t>
      </w:r>
      <w:r w:rsidR="00D20496">
        <w:rPr>
          <w:lang w:val="en-US"/>
        </w:rPr>
        <w:t>, ultimately,</w:t>
      </w:r>
      <w:r w:rsidR="00E875E8" w:rsidRPr="00550991">
        <w:rPr>
          <w:lang w:val="en-US"/>
        </w:rPr>
        <w:t xml:space="preserve"> </w:t>
      </w:r>
      <w:r w:rsidR="00542649">
        <w:rPr>
          <w:lang w:val="en-US"/>
        </w:rPr>
        <w:t>empirical</w:t>
      </w:r>
      <w:r w:rsidR="00752CD4" w:rsidRPr="00550991">
        <w:rPr>
          <w:lang w:val="en-US"/>
        </w:rPr>
        <w:t xml:space="preserve"> approach to rights – </w:t>
      </w:r>
      <w:r w:rsidR="00542649">
        <w:rPr>
          <w:lang w:val="en-US"/>
        </w:rPr>
        <w:t>as advocated by</w:t>
      </w:r>
      <w:r w:rsidR="00752CD4" w:rsidRPr="00550991">
        <w:rPr>
          <w:lang w:val="en-US"/>
        </w:rPr>
        <w:t xml:space="preserve"> Alf Ross and Theodor Geiger – with state-of-the</w:t>
      </w:r>
      <w:r w:rsidR="00542649">
        <w:rPr>
          <w:lang w:val="en-US"/>
        </w:rPr>
        <w:t>-</w:t>
      </w:r>
      <w:r w:rsidR="00752CD4" w:rsidRPr="00550991">
        <w:rPr>
          <w:lang w:val="en-US"/>
        </w:rPr>
        <w:t>art methods for designing statistical performance indi</w:t>
      </w:r>
      <w:r w:rsidR="00550991" w:rsidRPr="00550991">
        <w:rPr>
          <w:lang w:val="en-US"/>
        </w:rPr>
        <w:t xml:space="preserve">ces </w:t>
      </w:r>
      <w:r w:rsidR="00752CD4" w:rsidRPr="00550991">
        <w:rPr>
          <w:i/>
          <w:iCs/>
          <w:lang w:val="en-US"/>
        </w:rPr>
        <w:t xml:space="preserve">qua </w:t>
      </w:r>
      <w:r w:rsidR="00752CD4" w:rsidRPr="00550991">
        <w:rPr>
          <w:lang w:val="en-US"/>
        </w:rPr>
        <w:t xml:space="preserve">rating and ranking tools. </w:t>
      </w:r>
      <w:r w:rsidR="00542649">
        <w:rPr>
          <w:lang w:val="en-US"/>
        </w:rPr>
        <w:t>The i</w:t>
      </w:r>
      <w:r w:rsidR="00386B6A" w:rsidRPr="00550991">
        <w:rPr>
          <w:lang w:val="en-US"/>
        </w:rPr>
        <w:t>ndicators are aggregate</w:t>
      </w:r>
      <w:r w:rsidR="003C68BC">
        <w:rPr>
          <w:lang w:val="en-US"/>
        </w:rPr>
        <w:t>d</w:t>
      </w:r>
      <w:r w:rsidR="00386B6A" w:rsidRPr="00550991">
        <w:rPr>
          <w:lang w:val="en-US"/>
        </w:rPr>
        <w:t xml:space="preserve"> in a molecular </w:t>
      </w:r>
      <w:r w:rsidR="00542649">
        <w:rPr>
          <w:lang w:val="en-US"/>
        </w:rPr>
        <w:t>fashion</w:t>
      </w:r>
      <w:r w:rsidR="00386B6A" w:rsidRPr="00550991">
        <w:rPr>
          <w:lang w:val="en-US"/>
        </w:rPr>
        <w:t xml:space="preserve"> and the underpinning legal relations are defined in terms of Hohfeldian correlations.</w:t>
      </w:r>
      <w:r w:rsidR="00C20A61" w:rsidRPr="00550991">
        <w:rPr>
          <w:lang w:val="en-US"/>
        </w:rPr>
        <w:t xml:space="preserve"> The essay also </w:t>
      </w:r>
      <w:r w:rsidR="00542649">
        <w:rPr>
          <w:lang w:val="en-US"/>
        </w:rPr>
        <w:t xml:space="preserve">includes </w:t>
      </w:r>
      <w:r w:rsidR="00C20A61" w:rsidRPr="00550991">
        <w:rPr>
          <w:lang w:val="en-US"/>
        </w:rPr>
        <w:t>a discussion of</w:t>
      </w:r>
      <w:r w:rsidR="00542649">
        <w:rPr>
          <w:lang w:val="en-US"/>
        </w:rPr>
        <w:t xml:space="preserve"> the</w:t>
      </w:r>
      <w:r w:rsidR="00C20A61" w:rsidRPr="00550991">
        <w:rPr>
          <w:lang w:val="en-US"/>
        </w:rPr>
        <w:t xml:space="preserve"> main limitations of aggregation methods with an eye to the molecular structure of rights, </w:t>
      </w:r>
      <w:r w:rsidR="00542649">
        <w:rPr>
          <w:lang w:val="en-US"/>
        </w:rPr>
        <w:t xml:space="preserve">as well as </w:t>
      </w:r>
      <w:r w:rsidR="00C20A61" w:rsidRPr="00550991">
        <w:rPr>
          <w:lang w:val="en-US"/>
        </w:rPr>
        <w:t>of the main difficulties in isolating</w:t>
      </w:r>
      <w:r w:rsidR="003C68BC">
        <w:rPr>
          <w:lang w:val="en-US"/>
        </w:rPr>
        <w:t xml:space="preserve"> and validating a</w:t>
      </w:r>
      <w:r w:rsidR="00C20A61" w:rsidRPr="00550991">
        <w:rPr>
          <w:lang w:val="en-US"/>
        </w:rPr>
        <w:t xml:space="preserve"> subset of </w:t>
      </w:r>
      <w:r w:rsidR="00542649" w:rsidRPr="00550991">
        <w:rPr>
          <w:lang w:val="en-US"/>
        </w:rPr>
        <w:t xml:space="preserve">first-order </w:t>
      </w:r>
      <w:r w:rsidR="00C20A61" w:rsidRPr="00550991">
        <w:rPr>
          <w:lang w:val="en-US"/>
        </w:rPr>
        <w:t>indicator</w:t>
      </w:r>
      <w:r w:rsidR="00550991" w:rsidRPr="00550991">
        <w:rPr>
          <w:lang w:val="en-US"/>
        </w:rPr>
        <w:t>s and indices</w:t>
      </w:r>
      <w:r w:rsidR="00C20A61" w:rsidRPr="00550991">
        <w:rPr>
          <w:lang w:val="en-US"/>
        </w:rPr>
        <w:t xml:space="preserve"> for micro-rights</w:t>
      </w:r>
      <w:r w:rsidR="003C68BC">
        <w:rPr>
          <w:lang w:val="en-US"/>
        </w:rPr>
        <w:t xml:space="preserve"> and macro-rights</w:t>
      </w:r>
      <w:r w:rsidR="00C20A61" w:rsidRPr="00550991">
        <w:rPr>
          <w:lang w:val="en-US"/>
        </w:rPr>
        <w:t>.</w:t>
      </w:r>
    </w:p>
    <w:p w14:paraId="026B9123" w14:textId="7486610D" w:rsidR="004931D0" w:rsidRPr="00550991" w:rsidRDefault="00550991" w:rsidP="00550991">
      <w:pPr>
        <w:jc w:val="both"/>
        <w:rPr>
          <w:lang w:val="en-US"/>
        </w:rPr>
      </w:pPr>
      <w:r w:rsidRPr="00550991">
        <w:rPr>
          <w:lang w:val="en-US"/>
        </w:rPr>
        <w:t xml:space="preserve">The </w:t>
      </w:r>
      <w:r w:rsidR="003C68BC">
        <w:rPr>
          <w:lang w:val="en-US"/>
        </w:rPr>
        <w:t>expected</w:t>
      </w:r>
      <w:r w:rsidRPr="00550991">
        <w:rPr>
          <w:lang w:val="en-US"/>
        </w:rPr>
        <w:t xml:space="preserve"> impact of this </w:t>
      </w:r>
      <w:r w:rsidR="00542649">
        <w:rPr>
          <w:lang w:val="en-US"/>
        </w:rPr>
        <w:t>paper is</w:t>
      </w:r>
      <w:r w:rsidRPr="00550991">
        <w:rPr>
          <w:lang w:val="en-US"/>
        </w:rPr>
        <w:t xml:space="preserve"> </w:t>
      </w:r>
      <w:r w:rsidR="00B345BF">
        <w:rPr>
          <w:lang w:val="en-US"/>
        </w:rPr>
        <w:t>to provide</w:t>
      </w:r>
      <w:r w:rsidRPr="00550991">
        <w:rPr>
          <w:lang w:val="en-US"/>
        </w:rPr>
        <w:t xml:space="preserve"> a new u</w:t>
      </w:r>
      <w:r w:rsidR="003A7BD1" w:rsidRPr="00550991">
        <w:rPr>
          <w:lang w:val="en-US"/>
        </w:rPr>
        <w:t>nderstanding</w:t>
      </w:r>
      <w:r w:rsidRPr="00550991">
        <w:rPr>
          <w:lang w:val="en-US"/>
        </w:rPr>
        <w:t xml:space="preserve"> of</w:t>
      </w:r>
      <w:r w:rsidR="00B345BF">
        <w:rPr>
          <w:lang w:val="en-US"/>
        </w:rPr>
        <w:t xml:space="preserve"> the</w:t>
      </w:r>
      <w:r w:rsidR="003A7BD1" w:rsidRPr="00550991">
        <w:rPr>
          <w:lang w:val="en-US"/>
        </w:rPr>
        <w:t xml:space="preserve"> </w:t>
      </w:r>
      <w:r w:rsidRPr="00550991">
        <w:rPr>
          <w:lang w:val="en-US"/>
        </w:rPr>
        <w:t xml:space="preserve">notion of rights </w:t>
      </w:r>
      <w:r w:rsidR="00B345BF">
        <w:rPr>
          <w:lang w:val="en-US"/>
        </w:rPr>
        <w:t xml:space="preserve">effectiveness and to develop </w:t>
      </w:r>
      <w:r w:rsidR="003A7BD1" w:rsidRPr="00550991">
        <w:rPr>
          <w:lang w:val="en-US"/>
        </w:rPr>
        <w:t>a</w:t>
      </w:r>
      <w:r w:rsidR="00BA498A">
        <w:rPr>
          <w:lang w:val="en-US"/>
        </w:rPr>
        <w:t xml:space="preserve"> semi-articulated</w:t>
      </w:r>
      <w:r w:rsidR="003A7BD1" w:rsidRPr="00550991">
        <w:rPr>
          <w:lang w:val="en-US"/>
        </w:rPr>
        <w:t xml:space="preserve"> theory of </w:t>
      </w:r>
      <w:r w:rsidRPr="00550991">
        <w:rPr>
          <w:lang w:val="en-US"/>
        </w:rPr>
        <w:t>rights that</w:t>
      </w:r>
      <w:r w:rsidR="003A7BD1" w:rsidRPr="00550991">
        <w:rPr>
          <w:lang w:val="en-US"/>
        </w:rPr>
        <w:t xml:space="preserve"> </w:t>
      </w:r>
      <w:r w:rsidR="00B345BF">
        <w:rPr>
          <w:lang w:val="en-US"/>
        </w:rPr>
        <w:t>allows for</w:t>
      </w:r>
      <w:r w:rsidR="003A7BD1" w:rsidRPr="00550991">
        <w:rPr>
          <w:lang w:val="en-US"/>
        </w:rPr>
        <w:t xml:space="preserve"> the</w:t>
      </w:r>
      <w:r w:rsidR="00B345BF">
        <w:rPr>
          <w:lang w:val="en-US"/>
        </w:rPr>
        <w:t xml:space="preserve"> comparison of</w:t>
      </w:r>
      <w:r w:rsidR="003A7BD1" w:rsidRPr="00550991">
        <w:rPr>
          <w:lang w:val="en-US"/>
        </w:rPr>
        <w:t xml:space="preserve"> longitudinal, panel, and cross-sectional </w:t>
      </w:r>
      <w:r w:rsidR="00B345BF">
        <w:rPr>
          <w:lang w:val="en-US"/>
        </w:rPr>
        <w:t>data</w:t>
      </w:r>
      <w:r w:rsidR="003A7BD1" w:rsidRPr="00550991">
        <w:rPr>
          <w:lang w:val="en-US"/>
        </w:rPr>
        <w:t>.</w:t>
      </w:r>
      <w:r w:rsidRPr="00550991">
        <w:rPr>
          <w:lang w:val="en-US"/>
        </w:rPr>
        <w:t xml:space="preserve"> </w:t>
      </w:r>
      <w:r w:rsidR="00B345BF">
        <w:rPr>
          <w:lang w:val="en-US"/>
        </w:rPr>
        <w:t>In addition</w:t>
      </w:r>
      <w:r w:rsidRPr="00550991">
        <w:rPr>
          <w:lang w:val="en-US"/>
        </w:rPr>
        <w:t xml:space="preserve">, the essay will </w:t>
      </w:r>
      <w:r w:rsidR="00B345BF">
        <w:rPr>
          <w:lang w:val="en-US"/>
        </w:rPr>
        <w:t>help debunk</w:t>
      </w:r>
      <w:r w:rsidR="003A7BD1" w:rsidRPr="00550991">
        <w:rPr>
          <w:lang w:val="en-US"/>
        </w:rPr>
        <w:t xml:space="preserve"> the traditional law and economics</w:t>
      </w:r>
      <w:r w:rsidR="00B345BF">
        <w:rPr>
          <w:lang w:val="en-US"/>
        </w:rPr>
        <w:t xml:space="preserve"> approach</w:t>
      </w:r>
      <w:r w:rsidR="003A7BD1" w:rsidRPr="00550991">
        <w:rPr>
          <w:lang w:val="en-US"/>
        </w:rPr>
        <w:t xml:space="preserve"> to rights</w:t>
      </w:r>
      <w:r w:rsidRPr="00550991">
        <w:rPr>
          <w:lang w:val="en-US"/>
        </w:rPr>
        <w:t>,</w:t>
      </w:r>
      <w:r w:rsidR="00B345BF">
        <w:rPr>
          <w:lang w:val="en-US"/>
        </w:rPr>
        <w:t xml:space="preserve"> by creating </w:t>
      </w:r>
      <w:r w:rsidR="00386B6A" w:rsidRPr="00550991">
        <w:rPr>
          <w:lang w:val="en-US"/>
        </w:rPr>
        <w:t>new analytic</w:t>
      </w:r>
      <w:r w:rsidR="00B345BF">
        <w:rPr>
          <w:lang w:val="en-US"/>
        </w:rPr>
        <w:t>al</w:t>
      </w:r>
      <w:r w:rsidR="00386B6A" w:rsidRPr="00550991">
        <w:rPr>
          <w:lang w:val="en-US"/>
        </w:rPr>
        <w:t xml:space="preserve"> tools for</w:t>
      </w:r>
      <w:r w:rsidR="00E875E8" w:rsidRPr="00550991">
        <w:rPr>
          <w:lang w:val="en-US"/>
        </w:rPr>
        <w:t xml:space="preserve"> benchmarking </w:t>
      </w:r>
      <w:r w:rsidR="00B20796" w:rsidRPr="00550991">
        <w:rPr>
          <w:lang w:val="en-US"/>
        </w:rPr>
        <w:t xml:space="preserve">and </w:t>
      </w:r>
      <w:r w:rsidR="00B345BF">
        <w:rPr>
          <w:lang w:val="en-US"/>
        </w:rPr>
        <w:t>assessing</w:t>
      </w:r>
      <w:r w:rsidR="003C68BC">
        <w:rPr>
          <w:lang w:val="en-US"/>
        </w:rPr>
        <w:t xml:space="preserve"> </w:t>
      </w:r>
      <w:r w:rsidRPr="00550991">
        <w:rPr>
          <w:lang w:val="en-US"/>
        </w:rPr>
        <w:t xml:space="preserve">the overall level of performance of </w:t>
      </w:r>
      <w:r w:rsidR="00B345BF">
        <w:rPr>
          <w:lang w:val="en-US"/>
        </w:rPr>
        <w:t>s</w:t>
      </w:r>
      <w:r w:rsidRPr="00550991">
        <w:rPr>
          <w:lang w:val="en-US"/>
        </w:rPr>
        <w:t>tates in protecting rights</w:t>
      </w:r>
      <w:r w:rsidR="00E875E8" w:rsidRPr="00550991">
        <w:rPr>
          <w:lang w:val="en-US"/>
        </w:rPr>
        <w:t>.</w:t>
      </w:r>
      <w:r w:rsidRPr="00550991">
        <w:rPr>
          <w:lang w:val="en-US"/>
        </w:rPr>
        <w:t xml:space="preserve"> The </w:t>
      </w:r>
      <w:r w:rsidR="00B345BF">
        <w:rPr>
          <w:lang w:val="en-US"/>
        </w:rPr>
        <w:t>overarching</w:t>
      </w:r>
      <w:r w:rsidRPr="00550991">
        <w:rPr>
          <w:lang w:val="en-US"/>
        </w:rPr>
        <w:t xml:space="preserve"> goal of this </w:t>
      </w:r>
      <w:r w:rsidR="00B345BF">
        <w:rPr>
          <w:lang w:val="en-US"/>
        </w:rPr>
        <w:t>paper</w:t>
      </w:r>
      <w:r w:rsidRPr="00550991">
        <w:rPr>
          <w:lang w:val="en-US"/>
        </w:rPr>
        <w:t xml:space="preserve"> is to</w:t>
      </w:r>
      <w:r w:rsidR="00386B6A" w:rsidRPr="00550991">
        <w:rPr>
          <w:lang w:val="en-US"/>
        </w:rPr>
        <w:t xml:space="preserve"> </w:t>
      </w:r>
      <w:r w:rsidR="00B345BF">
        <w:rPr>
          <w:lang w:val="en-US"/>
        </w:rPr>
        <w:t>shed</w:t>
      </w:r>
      <w:r w:rsidR="00386B6A" w:rsidRPr="00550991">
        <w:rPr>
          <w:lang w:val="en-US"/>
        </w:rPr>
        <w:t xml:space="preserve"> light </w:t>
      </w:r>
      <w:r w:rsidR="00B345BF">
        <w:rPr>
          <w:lang w:val="en-US"/>
        </w:rPr>
        <w:t>on</w:t>
      </w:r>
      <w:r w:rsidR="00386B6A" w:rsidRPr="00550991">
        <w:rPr>
          <w:lang w:val="en-US"/>
        </w:rPr>
        <w:t xml:space="preserve"> the theoretical foundations of law and economics</w:t>
      </w:r>
      <w:r w:rsidR="003C68BC">
        <w:rPr>
          <w:lang w:val="en-US"/>
        </w:rPr>
        <w:t>.</w:t>
      </w:r>
    </w:p>
    <w:p w14:paraId="673CE6DB" w14:textId="267141B7" w:rsidR="004931D0" w:rsidRPr="00550991" w:rsidRDefault="004931D0" w:rsidP="00550991">
      <w:pPr>
        <w:jc w:val="both"/>
        <w:rPr>
          <w:b/>
          <w:lang w:val="en-US"/>
        </w:rPr>
      </w:pPr>
    </w:p>
    <w:p w14:paraId="7AA85239" w14:textId="6AEE12BF" w:rsidR="00A15A58" w:rsidRPr="00550991" w:rsidRDefault="00A15A58" w:rsidP="00550991">
      <w:pPr>
        <w:jc w:val="both"/>
        <w:rPr>
          <w:bCs/>
          <w:lang w:val="en-US"/>
        </w:rPr>
      </w:pPr>
      <w:r w:rsidRPr="00550991">
        <w:rPr>
          <w:b/>
          <w:lang w:val="en-US"/>
        </w:rPr>
        <w:t xml:space="preserve">Keywords: </w:t>
      </w:r>
      <w:r w:rsidR="00550991" w:rsidRPr="00550991">
        <w:rPr>
          <w:bCs/>
          <w:lang w:val="en-US"/>
        </w:rPr>
        <w:t xml:space="preserve">law and economics – rights – performance indices – indicators – governance – W.N. Hohfeld. </w:t>
      </w:r>
    </w:p>
    <w:sectPr w:rsidR="00A15A58" w:rsidRPr="00550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4255"/>
    <w:multiLevelType w:val="hybridMultilevel"/>
    <w:tmpl w:val="F58473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58"/>
    <w:rsid w:val="001A08EA"/>
    <w:rsid w:val="0026785D"/>
    <w:rsid w:val="00386B6A"/>
    <w:rsid w:val="003955E1"/>
    <w:rsid w:val="003A7BD1"/>
    <w:rsid w:val="003C68BC"/>
    <w:rsid w:val="003C7AB1"/>
    <w:rsid w:val="00420C0B"/>
    <w:rsid w:val="004931D0"/>
    <w:rsid w:val="00542649"/>
    <w:rsid w:val="00550991"/>
    <w:rsid w:val="005C3BA1"/>
    <w:rsid w:val="005D2DE6"/>
    <w:rsid w:val="00645243"/>
    <w:rsid w:val="00737AB7"/>
    <w:rsid w:val="00752CD4"/>
    <w:rsid w:val="00781FF0"/>
    <w:rsid w:val="008009F5"/>
    <w:rsid w:val="008837B4"/>
    <w:rsid w:val="00A15A58"/>
    <w:rsid w:val="00A4682A"/>
    <w:rsid w:val="00A705DD"/>
    <w:rsid w:val="00B20796"/>
    <w:rsid w:val="00B345BF"/>
    <w:rsid w:val="00BA498A"/>
    <w:rsid w:val="00BD120F"/>
    <w:rsid w:val="00C20A61"/>
    <w:rsid w:val="00C57E65"/>
    <w:rsid w:val="00C847AC"/>
    <w:rsid w:val="00D20496"/>
    <w:rsid w:val="00D72A85"/>
    <w:rsid w:val="00E83546"/>
    <w:rsid w:val="00E875E8"/>
    <w:rsid w:val="00F12F9B"/>
    <w:rsid w:val="00F8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34055"/>
  <w15:chartTrackingRefBased/>
  <w15:docId w15:val="{C3B96D1F-8B7F-8349-9A61-68F2D0F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Sardo</dc:creator>
  <cp:keywords/>
  <dc:description/>
  <cp:lastModifiedBy>Alessio Sardo</cp:lastModifiedBy>
  <cp:revision>15</cp:revision>
  <dcterms:created xsi:type="dcterms:W3CDTF">2022-10-14T10:03:00Z</dcterms:created>
  <dcterms:modified xsi:type="dcterms:W3CDTF">2022-10-15T11:04:00Z</dcterms:modified>
</cp:coreProperties>
</file>