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D75B" w14:textId="0D4626AE" w:rsidR="008A007B" w:rsidRDefault="00F01197">
      <w:r>
        <w:t>The paper presented at the 17</w:t>
      </w:r>
      <w:r w:rsidRPr="00F01197">
        <w:rPr>
          <w:vertAlign w:val="superscript"/>
        </w:rPr>
        <w:t>th</w:t>
      </w:r>
      <w:r>
        <w:t xml:space="preserve"> annual conference of the Italian Society of Law and Economics (SIDE) </w:t>
      </w:r>
      <w:r w:rsidR="0053154A">
        <w:t xml:space="preserve">is currently under peer-review process. For updates, please follow the author at </w:t>
      </w:r>
      <w:hyperlink r:id="rId4" w:history="1">
        <w:r w:rsidR="0053154A" w:rsidRPr="005E7836">
          <w:rPr>
            <w:rStyle w:val="Hyperlink"/>
          </w:rPr>
          <w:t>https://papers.ssrn.com/sol3/cf_dev/AbsByAuth.cfm?per_id=3203253</w:t>
        </w:r>
      </w:hyperlink>
      <w:r w:rsidR="0053154A">
        <w:t xml:space="preserve">. </w:t>
      </w:r>
    </w:p>
    <w:p w14:paraId="681AABD1" w14:textId="77777777" w:rsidR="0053154A" w:rsidRDefault="0053154A"/>
    <w:sectPr w:rsidR="00531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tzA0MTAzNrI0MzdR0lEKTi0uzszPAykwrAUAKH6LqiwAAAA="/>
  </w:docVars>
  <w:rsids>
    <w:rsidRoot w:val="006E6577"/>
    <w:rsid w:val="00026C5C"/>
    <w:rsid w:val="003F5FA0"/>
    <w:rsid w:val="0053154A"/>
    <w:rsid w:val="006429A4"/>
    <w:rsid w:val="006E6577"/>
    <w:rsid w:val="00F0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3C51"/>
  <w15:chartTrackingRefBased/>
  <w15:docId w15:val="{9EDD6BF3-73C5-4B7F-BE06-28FEF7B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1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5315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pers.ssrn.com/sol3/cf_dev/AbsByAuth.cfm?per_id=320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Villanueva</dc:creator>
  <cp:keywords/>
  <dc:description/>
  <cp:lastModifiedBy>Vanessa Villanueva</cp:lastModifiedBy>
  <cp:revision>2</cp:revision>
  <dcterms:created xsi:type="dcterms:W3CDTF">2021-12-29T19:02:00Z</dcterms:created>
  <dcterms:modified xsi:type="dcterms:W3CDTF">2021-12-29T19:09:00Z</dcterms:modified>
</cp:coreProperties>
</file>